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4A" w:rsidRPr="00CB2C49" w:rsidRDefault="004C094A" w:rsidP="004C094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C094A" w:rsidRPr="00CB2C49" w:rsidRDefault="004C094A" w:rsidP="004C094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35149" w:rsidRPr="00F35149" w:rsidTr="00BD144F">
        <w:tc>
          <w:tcPr>
            <w:tcW w:w="3261" w:type="dxa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Особенности правового регулирования договорных отношений в предпринимательстве</w:t>
            </w:r>
          </w:p>
        </w:tc>
      </w:tr>
      <w:tr w:rsidR="00F35149" w:rsidRPr="00F35149" w:rsidTr="00BD144F">
        <w:tc>
          <w:tcPr>
            <w:tcW w:w="3261" w:type="dxa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40.03.01        </w:t>
            </w:r>
          </w:p>
        </w:tc>
        <w:tc>
          <w:tcPr>
            <w:tcW w:w="5811" w:type="dxa"/>
          </w:tcPr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 Юриспруденция  </w:t>
            </w:r>
          </w:p>
        </w:tc>
      </w:tr>
      <w:tr w:rsidR="00F35149" w:rsidRPr="00F35149" w:rsidTr="00BD144F">
        <w:tc>
          <w:tcPr>
            <w:tcW w:w="3261" w:type="dxa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 Коммерческо-правовой      </w:t>
            </w:r>
          </w:p>
        </w:tc>
      </w:tr>
      <w:tr w:rsidR="00F35149" w:rsidRPr="00F35149" w:rsidTr="00BD144F">
        <w:tc>
          <w:tcPr>
            <w:tcW w:w="3261" w:type="dxa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 6 </w:t>
            </w:r>
            <w:proofErr w:type="spellStart"/>
            <w:r w:rsidRPr="00F35149">
              <w:rPr>
                <w:sz w:val="24"/>
                <w:szCs w:val="24"/>
              </w:rPr>
              <w:t>з.е</w:t>
            </w:r>
            <w:proofErr w:type="spellEnd"/>
            <w:r w:rsidRPr="00F35149">
              <w:rPr>
                <w:sz w:val="24"/>
                <w:szCs w:val="24"/>
              </w:rPr>
              <w:t>.</w:t>
            </w:r>
          </w:p>
        </w:tc>
      </w:tr>
      <w:tr w:rsidR="00F35149" w:rsidRPr="00F35149" w:rsidTr="00BD144F">
        <w:tc>
          <w:tcPr>
            <w:tcW w:w="3261" w:type="dxa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Экзамен  </w:t>
            </w:r>
          </w:p>
          <w:p w:rsidR="004C094A" w:rsidRPr="00F35149" w:rsidRDefault="004C094A" w:rsidP="00BD144F">
            <w:pPr>
              <w:rPr>
                <w:sz w:val="24"/>
                <w:szCs w:val="24"/>
              </w:rPr>
            </w:pPr>
          </w:p>
        </w:tc>
      </w:tr>
      <w:tr w:rsidR="00F35149" w:rsidRPr="00F35149" w:rsidTr="00BD144F">
        <w:tc>
          <w:tcPr>
            <w:tcW w:w="3261" w:type="dxa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C094A" w:rsidRPr="00F35149" w:rsidRDefault="00F35149" w:rsidP="00BD144F">
            <w:pPr>
              <w:rPr>
                <w:sz w:val="24"/>
                <w:szCs w:val="24"/>
                <w:highlight w:val="yellow"/>
              </w:rPr>
            </w:pPr>
            <w:r w:rsidRPr="00F35149">
              <w:rPr>
                <w:sz w:val="24"/>
                <w:szCs w:val="24"/>
              </w:rPr>
              <w:t>П</w:t>
            </w:r>
            <w:r w:rsidR="004C094A" w:rsidRPr="00F35149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F35149" w:rsidRPr="00F35149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35149" w:rsidRDefault="004C094A" w:rsidP="00F35149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Крат</w:t>
            </w:r>
            <w:r w:rsidR="00F35149" w:rsidRPr="00F35149">
              <w:rPr>
                <w:b/>
                <w:sz w:val="24"/>
                <w:szCs w:val="24"/>
              </w:rPr>
              <w:t>к</w:t>
            </w:r>
            <w:r w:rsidRPr="00F3514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D870B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4C094A" w:rsidRPr="00F35149">
              <w:rPr>
                <w:sz w:val="24"/>
                <w:szCs w:val="24"/>
              </w:rPr>
              <w:t>Понятие и особенности предпринимательского договора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D870B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4C094A" w:rsidRPr="00F35149">
              <w:rPr>
                <w:sz w:val="24"/>
                <w:szCs w:val="24"/>
              </w:rPr>
              <w:t>Особенности посреднических договоров в предпринимательской сфере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Тема 3. Финансовые договоры в предпринимательской сфере 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Тема 4. Особенности заключения и реализации торговых договоров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Тема 5. Реализация предпринимательских договоров с иностранным участием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Тема 6. Юридическая ответственность в за ненадлежащее выполнение договорных обязательств</w:t>
            </w:r>
          </w:p>
        </w:tc>
      </w:tr>
      <w:tr w:rsidR="00F35149" w:rsidRPr="00F35149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 xml:space="preserve"> Основная литература 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870B3">
              <w:rPr>
                <w:bCs/>
                <w:sz w:val="24"/>
                <w:szCs w:val="24"/>
              </w:rPr>
              <w:t>Гражданское право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учебник для студентов вузов, обучающихся по направлению 40.03.01 "Юриспруденция" / [О. В. Голованова [и др.]; под общ. ред. М. В. Карпычева, А. М. </w:t>
            </w:r>
            <w:proofErr w:type="spellStart"/>
            <w:r w:rsidRPr="00D870B3">
              <w:rPr>
                <w:bCs/>
                <w:sz w:val="24"/>
                <w:szCs w:val="24"/>
              </w:rPr>
              <w:t>Хужина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 . Т. 1. - </w:t>
            </w:r>
            <w:proofErr w:type="gramStart"/>
            <w:r w:rsidRPr="00D870B3">
              <w:rPr>
                <w:bCs/>
                <w:sz w:val="24"/>
                <w:szCs w:val="24"/>
              </w:rPr>
              <w:t>Москва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ФОРУМ: ИНФРА-М, 2019. - 400 с. </w:t>
            </w:r>
            <w:hyperlink r:id="rId5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http://znanium.com/go.php?id=999752</w:t>
              </w:r>
            </w:hyperlink>
            <w:r w:rsidRPr="00D870B3">
              <w:rPr>
                <w:bCs/>
                <w:sz w:val="24"/>
                <w:szCs w:val="24"/>
              </w:rPr>
              <w:t xml:space="preserve">. 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870B3">
              <w:rPr>
                <w:bCs/>
                <w:sz w:val="24"/>
                <w:szCs w:val="24"/>
              </w:rPr>
              <w:t>Договорное право в частных и международных отношениях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"Юриспруденция" / И. В. Петров, Е. Н. Романова ; М-во образования и науки Рос. Федерации, </w:t>
            </w:r>
            <w:proofErr w:type="spellStart"/>
            <w:r w:rsidRPr="00D870B3">
              <w:rPr>
                <w:bCs/>
                <w:sz w:val="24"/>
                <w:szCs w:val="24"/>
              </w:rPr>
              <w:t>Юж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ин-т менеджмента. - </w:t>
            </w:r>
            <w:proofErr w:type="gramStart"/>
            <w:r w:rsidRPr="00D870B3">
              <w:rPr>
                <w:bCs/>
                <w:sz w:val="24"/>
                <w:szCs w:val="24"/>
              </w:rPr>
              <w:t>Москва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РИОР: ИНФРА-М, 2018. - 115 с. </w:t>
            </w:r>
            <w:hyperlink r:id="rId6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http://znanium.com/go.php?id=975765</w:t>
              </w:r>
            </w:hyperlink>
            <w:r w:rsidRPr="00D870B3">
              <w:rPr>
                <w:bCs/>
                <w:sz w:val="24"/>
                <w:szCs w:val="24"/>
              </w:rPr>
              <w:t xml:space="preserve">. 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870B3">
              <w:rPr>
                <w:bCs/>
                <w:sz w:val="24"/>
                <w:szCs w:val="24"/>
              </w:rPr>
              <w:t>Воробьева, О. В. Составление договора: техника и приемы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производственно-практическое издание / Воробьева О.В. - 2-е изд., </w:t>
            </w:r>
            <w:proofErr w:type="spellStart"/>
            <w:r w:rsidRPr="00D870B3">
              <w:rPr>
                <w:bCs/>
                <w:sz w:val="24"/>
                <w:szCs w:val="24"/>
              </w:rPr>
              <w:t>перераб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и доп. - Москва : </w:t>
            </w:r>
            <w:proofErr w:type="spellStart"/>
            <w:r w:rsidRPr="00D870B3">
              <w:rPr>
                <w:bCs/>
                <w:sz w:val="24"/>
                <w:szCs w:val="24"/>
              </w:rPr>
              <w:t>Юрайт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, 2018. - 227 с. </w:t>
            </w:r>
            <w:hyperlink r:id="rId7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http://www.biblio-online.ru/book/764509AC-4C97-4769-A4D8-84381A4F29DB</w:t>
              </w:r>
            </w:hyperlink>
            <w:r w:rsidRPr="00D870B3">
              <w:rPr>
                <w:bCs/>
                <w:sz w:val="24"/>
                <w:szCs w:val="24"/>
              </w:rPr>
              <w:t xml:space="preserve">. </w:t>
            </w:r>
          </w:p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Cs/>
                <w:sz w:val="24"/>
                <w:szCs w:val="24"/>
              </w:rPr>
            </w:pPr>
            <w:r w:rsidRPr="00D870B3">
              <w:rPr>
                <w:bCs/>
                <w:sz w:val="24"/>
                <w:szCs w:val="24"/>
              </w:rPr>
              <w:t>Воробьева, О. В. Составление договора: техника и приемы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производственно-практическое издание / Воробьева О.В. - 2-е изд., </w:t>
            </w:r>
            <w:proofErr w:type="spellStart"/>
            <w:r w:rsidRPr="00D870B3">
              <w:rPr>
                <w:bCs/>
                <w:sz w:val="24"/>
                <w:szCs w:val="24"/>
              </w:rPr>
              <w:t>перераб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и доп. - Москва : </w:t>
            </w:r>
            <w:proofErr w:type="spellStart"/>
            <w:r w:rsidRPr="00D870B3">
              <w:rPr>
                <w:bCs/>
                <w:sz w:val="24"/>
                <w:szCs w:val="24"/>
              </w:rPr>
              <w:t>Юрайт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, 2018. - 227 с. </w:t>
            </w:r>
            <w:hyperlink r:id="rId8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http://www.biblio-online.ru/book/764509AC-4C97-4769-A4D8-84381A4F29DB</w:t>
              </w:r>
            </w:hyperlink>
            <w:r w:rsidRPr="00D870B3">
              <w:rPr>
                <w:bCs/>
                <w:sz w:val="24"/>
                <w:szCs w:val="24"/>
              </w:rPr>
              <w:t xml:space="preserve">. 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Cs/>
                <w:sz w:val="24"/>
                <w:szCs w:val="24"/>
              </w:rPr>
            </w:pPr>
            <w:r w:rsidRPr="00D870B3">
              <w:rPr>
                <w:bCs/>
                <w:sz w:val="24"/>
                <w:szCs w:val="24"/>
              </w:rPr>
              <w:t>Романова, Е. Н. Гражданское право. Особенная часть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учебник / Е. Н. Романова, О. В. Шаповал ; М-во образования и науки Рос. Федерации, </w:t>
            </w:r>
            <w:proofErr w:type="spellStart"/>
            <w:r w:rsidRPr="00D870B3">
              <w:rPr>
                <w:bCs/>
                <w:sz w:val="24"/>
                <w:szCs w:val="24"/>
              </w:rPr>
              <w:t>Юж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ин-т менеджмента. - </w:t>
            </w:r>
            <w:proofErr w:type="gramStart"/>
            <w:r w:rsidRPr="00D870B3">
              <w:rPr>
                <w:bCs/>
                <w:sz w:val="24"/>
                <w:szCs w:val="24"/>
              </w:rPr>
              <w:t>Москва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РИОР: ИНФРА-М, 2018. - 193 с. </w:t>
            </w:r>
            <w:hyperlink r:id="rId9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http://znanium.com/go.php?id=982360</w:t>
              </w:r>
            </w:hyperlink>
            <w:r w:rsidRPr="00D870B3">
              <w:rPr>
                <w:bCs/>
                <w:sz w:val="24"/>
                <w:szCs w:val="24"/>
              </w:rPr>
              <w:t xml:space="preserve">. 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70B3">
              <w:rPr>
                <w:bCs/>
                <w:sz w:val="24"/>
                <w:szCs w:val="24"/>
              </w:rPr>
              <w:t>Степанюк</w:t>
            </w:r>
            <w:proofErr w:type="spellEnd"/>
            <w:r w:rsidRPr="00D870B3">
              <w:rPr>
                <w:bCs/>
                <w:sz w:val="24"/>
                <w:szCs w:val="24"/>
              </w:rPr>
              <w:t>, Н. В. Толкование гражданско-правового договора: проблемы теории и практики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монография / Н. В. </w:t>
            </w:r>
            <w:proofErr w:type="spellStart"/>
            <w:r w:rsidRPr="00D870B3">
              <w:rPr>
                <w:bCs/>
                <w:sz w:val="24"/>
                <w:szCs w:val="24"/>
              </w:rPr>
              <w:t>Степанюк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D870B3">
              <w:rPr>
                <w:bCs/>
                <w:sz w:val="24"/>
                <w:szCs w:val="24"/>
              </w:rPr>
              <w:t>Москва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ИНФРА-М, 2018. - 136 с. </w:t>
            </w:r>
            <w:hyperlink r:id="rId10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http://znanium.com/go.php?id=924766</w:t>
              </w:r>
            </w:hyperlink>
            <w:r w:rsidRPr="00D870B3">
              <w:rPr>
                <w:bCs/>
                <w:sz w:val="24"/>
                <w:szCs w:val="24"/>
              </w:rPr>
              <w:t>.</w:t>
            </w:r>
          </w:p>
          <w:p w:rsidR="004C094A" w:rsidRPr="00D870B3" w:rsidRDefault="004C094A" w:rsidP="00D870B3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Cs/>
                <w:sz w:val="24"/>
                <w:szCs w:val="24"/>
              </w:rPr>
            </w:pPr>
            <w:r w:rsidRPr="00D870B3">
              <w:rPr>
                <w:bCs/>
                <w:sz w:val="24"/>
                <w:szCs w:val="24"/>
              </w:rPr>
              <w:t>Договорное право России: реформирование, проблемы и тенденции развития [Электронный ресурс</w:t>
            </w:r>
            <w:proofErr w:type="gramStart"/>
            <w:r w:rsidRPr="00D870B3">
              <w:rPr>
                <w:bCs/>
                <w:sz w:val="24"/>
                <w:szCs w:val="24"/>
              </w:rPr>
              <w:t>]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монография / [Е. Е. Богданова [и др.] ; под общ. ред. Л. Ю. Василевской ; </w:t>
            </w:r>
            <w:proofErr w:type="spellStart"/>
            <w:r w:rsidRPr="00D870B3">
              <w:rPr>
                <w:bCs/>
                <w:sz w:val="24"/>
                <w:szCs w:val="24"/>
              </w:rPr>
              <w:t>Моск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гос. </w:t>
            </w:r>
            <w:proofErr w:type="spellStart"/>
            <w:r w:rsidRPr="00D870B3">
              <w:rPr>
                <w:bCs/>
                <w:sz w:val="24"/>
                <w:szCs w:val="24"/>
              </w:rPr>
              <w:t>юрид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ун-т им. О. Е. </w:t>
            </w:r>
            <w:proofErr w:type="spellStart"/>
            <w:r w:rsidRPr="00D870B3">
              <w:rPr>
                <w:bCs/>
                <w:sz w:val="24"/>
                <w:szCs w:val="24"/>
              </w:rPr>
              <w:t>Кутафина</w:t>
            </w:r>
            <w:proofErr w:type="spellEnd"/>
            <w:r w:rsidRPr="00D870B3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D870B3">
              <w:rPr>
                <w:bCs/>
                <w:sz w:val="24"/>
                <w:szCs w:val="24"/>
              </w:rPr>
              <w:t>Москва :</w:t>
            </w:r>
            <w:proofErr w:type="gramEnd"/>
            <w:r w:rsidRPr="00D870B3">
              <w:rPr>
                <w:bCs/>
                <w:sz w:val="24"/>
                <w:szCs w:val="24"/>
              </w:rPr>
              <w:t xml:space="preserve"> Норма: ИНФРА-М, 2016. - 192 с. </w:t>
            </w:r>
            <w:hyperlink r:id="rId11" w:history="1">
              <w:r w:rsidRPr="00D870B3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http://znanium.com/go.php?id=526433</w:t>
              </w:r>
            </w:hyperlink>
            <w:r w:rsidRPr="00D870B3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F35149" w:rsidRPr="00F35149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35149" w:rsidRDefault="004C094A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C094A" w:rsidRPr="00F35149" w:rsidRDefault="004C094A" w:rsidP="00BD144F">
            <w:pPr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35149">
              <w:rPr>
                <w:sz w:val="24"/>
                <w:szCs w:val="24"/>
              </w:rPr>
              <w:t>Astra</w:t>
            </w:r>
            <w:proofErr w:type="spellEnd"/>
            <w:r w:rsidRPr="00F35149">
              <w:rPr>
                <w:sz w:val="24"/>
                <w:szCs w:val="24"/>
              </w:rPr>
              <w:t xml:space="preserve"> </w:t>
            </w:r>
            <w:proofErr w:type="spellStart"/>
            <w:r w:rsidRPr="00F35149">
              <w:rPr>
                <w:sz w:val="24"/>
                <w:szCs w:val="24"/>
              </w:rPr>
              <w:t>Linux</w:t>
            </w:r>
            <w:proofErr w:type="spellEnd"/>
            <w:r w:rsidRPr="00F35149">
              <w:rPr>
                <w:sz w:val="24"/>
                <w:szCs w:val="24"/>
              </w:rPr>
              <w:t xml:space="preserve"> </w:t>
            </w:r>
            <w:proofErr w:type="spellStart"/>
            <w:r w:rsidRPr="00F35149">
              <w:rPr>
                <w:sz w:val="24"/>
                <w:szCs w:val="24"/>
              </w:rPr>
              <w:t>Common</w:t>
            </w:r>
            <w:proofErr w:type="spellEnd"/>
            <w:r w:rsidRPr="00F35149">
              <w:rPr>
                <w:sz w:val="24"/>
                <w:szCs w:val="24"/>
              </w:rPr>
              <w:t xml:space="preserve"> </w:t>
            </w:r>
            <w:proofErr w:type="spellStart"/>
            <w:r w:rsidRPr="00F35149">
              <w:rPr>
                <w:sz w:val="24"/>
                <w:szCs w:val="24"/>
              </w:rPr>
              <w:t>Edition</w:t>
            </w:r>
            <w:proofErr w:type="spellEnd"/>
            <w:r w:rsidRPr="00F3514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C094A" w:rsidRPr="00F35149" w:rsidRDefault="004C094A" w:rsidP="00BD144F">
            <w:pPr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35149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Общего доступа</w:t>
            </w:r>
          </w:p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- Справочная правовая система ГАРАНТ</w:t>
            </w:r>
          </w:p>
          <w:p w:rsidR="004C094A" w:rsidRPr="00F35149" w:rsidRDefault="004C094A" w:rsidP="00BD144F">
            <w:pPr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35149" w:rsidRPr="00F35149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35149" w:rsidRDefault="004C094A" w:rsidP="00BD144F">
            <w:pPr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35149" w:rsidRPr="00F35149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514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35149" w:rsidRPr="00F35149" w:rsidTr="00BD144F">
        <w:tc>
          <w:tcPr>
            <w:tcW w:w="10490" w:type="dxa"/>
            <w:gridSpan w:val="3"/>
          </w:tcPr>
          <w:p w:rsidR="004C094A" w:rsidRPr="00F35149" w:rsidRDefault="004C094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51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094A" w:rsidRDefault="004C094A" w:rsidP="004C094A">
      <w:pPr>
        <w:ind w:left="-284"/>
        <w:rPr>
          <w:sz w:val="24"/>
          <w:szCs w:val="24"/>
        </w:rPr>
      </w:pPr>
    </w:p>
    <w:p w:rsidR="00D870B3" w:rsidRDefault="00D870B3" w:rsidP="00D870B3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>
        <w:rPr>
          <w:sz w:val="24"/>
          <w:szCs w:val="24"/>
        </w:rPr>
        <w:t>Симачкова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</w:p>
    <w:p w:rsidR="00D870B3" w:rsidRDefault="00D870B3" w:rsidP="00D870B3">
      <w:pPr>
        <w:ind w:left="-284"/>
        <w:rPr>
          <w:sz w:val="24"/>
        </w:rPr>
      </w:pPr>
    </w:p>
    <w:p w:rsidR="00D870B3" w:rsidRDefault="00D870B3" w:rsidP="00D870B3">
      <w:pPr>
        <w:ind w:left="-284"/>
        <w:rPr>
          <w:sz w:val="24"/>
        </w:rPr>
      </w:pPr>
    </w:p>
    <w:p w:rsidR="00D870B3" w:rsidRDefault="00D870B3" w:rsidP="00D870B3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D870B3" w:rsidRDefault="00D870B3" w:rsidP="00D870B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870B3" w:rsidRDefault="00D870B3" w:rsidP="00D870B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D870B3" w:rsidP="00D870B3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4C094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627"/>
    <w:multiLevelType w:val="hybridMultilevel"/>
    <w:tmpl w:val="1F9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1C90"/>
    <w:multiLevelType w:val="hybridMultilevel"/>
    <w:tmpl w:val="EBC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F"/>
    <w:rsid w:val="003873E9"/>
    <w:rsid w:val="004C094A"/>
    <w:rsid w:val="00561D2F"/>
    <w:rsid w:val="00D870B3"/>
    <w:rsid w:val="00F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BC87"/>
  <w15:docId w15:val="{3420E28D-198B-4ECA-B65B-FD7A2E6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09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64509AC-4C97-4769-A4D8-84381A4F29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64509AC-4C97-4769-A4D8-84381A4F29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5765" TargetMode="External"/><Relationship Id="rId11" Type="http://schemas.openxmlformats.org/officeDocument/2006/relationships/hyperlink" Target="http://znanium.com/go.php?id=526433" TargetMode="External"/><Relationship Id="rId5" Type="http://schemas.openxmlformats.org/officeDocument/2006/relationships/hyperlink" Target="http://znanium.com/go.php?id=999752" TargetMode="External"/><Relationship Id="rId10" Type="http://schemas.openxmlformats.org/officeDocument/2006/relationships/hyperlink" Target="http://znanium.com/go.php?id=924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4</cp:revision>
  <dcterms:created xsi:type="dcterms:W3CDTF">2019-03-14T19:20:00Z</dcterms:created>
  <dcterms:modified xsi:type="dcterms:W3CDTF">2019-07-18T09:52:00Z</dcterms:modified>
</cp:coreProperties>
</file>